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97F" w:rsidRPr="001E597F" w:rsidRDefault="001E597F" w:rsidP="001E597F">
      <w:pPr>
        <w:widowControl/>
        <w:shd w:val="clear" w:color="auto" w:fill="FFFFFF"/>
        <w:spacing w:before="300" w:after="150"/>
        <w:jc w:val="center"/>
        <w:outlineLvl w:val="1"/>
        <w:rPr>
          <w:rFonts w:ascii="微软雅黑" w:eastAsia="微软雅黑" w:hAnsi="微软雅黑" w:cs="宋体"/>
          <w:b/>
          <w:bCs/>
          <w:color w:val="015293"/>
          <w:kern w:val="0"/>
          <w:sz w:val="36"/>
          <w:szCs w:val="36"/>
        </w:rPr>
      </w:pPr>
      <w:r w:rsidRPr="001E597F">
        <w:rPr>
          <w:rFonts w:ascii="微软雅黑" w:eastAsia="微软雅黑" w:hAnsi="微软雅黑" w:cs="宋体" w:hint="eastAsia"/>
          <w:b/>
          <w:bCs/>
          <w:color w:val="015293"/>
          <w:kern w:val="0"/>
          <w:sz w:val="36"/>
          <w:szCs w:val="36"/>
        </w:rPr>
        <w:t>关于继续开展上海市正高级经济师职称评审试点工作的通知</w:t>
      </w:r>
    </w:p>
    <w:p w:rsidR="001E597F" w:rsidRPr="001E597F" w:rsidRDefault="001E597F" w:rsidP="001E597F">
      <w:pPr>
        <w:widowControl/>
        <w:shd w:val="clear" w:color="auto" w:fill="FFFFFF"/>
        <w:spacing w:after="375" w:line="480" w:lineRule="auto"/>
        <w:jc w:val="left"/>
        <w:rPr>
          <w:rFonts w:ascii="微软雅黑" w:eastAsia="微软雅黑" w:hAnsi="微软雅黑" w:cs="宋体"/>
          <w:color w:val="333333"/>
          <w:kern w:val="0"/>
          <w:sz w:val="24"/>
          <w:szCs w:val="24"/>
        </w:rPr>
      </w:pPr>
      <w:r w:rsidRPr="001E597F">
        <w:rPr>
          <w:rFonts w:ascii="微软雅黑" w:eastAsia="微软雅黑" w:hAnsi="微软雅黑" w:cs="宋体" w:hint="eastAsia"/>
          <w:color w:val="333333"/>
          <w:kern w:val="0"/>
          <w:sz w:val="24"/>
          <w:szCs w:val="24"/>
        </w:rPr>
        <w:t>各委、办、局（集团公司），各区人力资源社会保障局，各有关单位：</w:t>
      </w:r>
    </w:p>
    <w:p w:rsidR="001E597F" w:rsidRPr="001E597F" w:rsidRDefault="001E597F" w:rsidP="001E597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E597F">
        <w:rPr>
          <w:rFonts w:ascii="微软雅黑" w:eastAsia="微软雅黑" w:hAnsi="微软雅黑" w:cs="宋体" w:hint="eastAsia"/>
          <w:color w:val="333333"/>
          <w:kern w:val="0"/>
          <w:sz w:val="24"/>
          <w:szCs w:val="24"/>
        </w:rPr>
        <w:t xml:space="preserve">　　根据《关于本市开展正高级经济师职称评审试点工作的通知》（沪人社规〔2018〕45号，以下简称“45号文”）的精神和要求，经市人力资源社会保障局同意，现就本市继续开展正高级经济师职称评审试点工作通知如下：</w:t>
      </w:r>
    </w:p>
    <w:p w:rsidR="001E597F" w:rsidRPr="001E597F" w:rsidRDefault="001E597F" w:rsidP="001E597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E597F">
        <w:rPr>
          <w:rFonts w:ascii="微软雅黑" w:eastAsia="微软雅黑" w:hAnsi="微软雅黑" w:cs="宋体" w:hint="eastAsia"/>
          <w:color w:val="333333"/>
          <w:kern w:val="0"/>
          <w:sz w:val="24"/>
          <w:szCs w:val="24"/>
        </w:rPr>
        <w:t xml:space="preserve">　　一、申报条件、范围对象及相关要求</w:t>
      </w:r>
    </w:p>
    <w:p w:rsidR="001E597F" w:rsidRPr="001E597F" w:rsidRDefault="001E597F" w:rsidP="001E597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E597F">
        <w:rPr>
          <w:rFonts w:ascii="微软雅黑" w:eastAsia="微软雅黑" w:hAnsi="微软雅黑" w:cs="宋体" w:hint="eastAsia"/>
          <w:color w:val="333333"/>
          <w:kern w:val="0"/>
          <w:sz w:val="24"/>
          <w:szCs w:val="24"/>
        </w:rPr>
        <w:t xml:space="preserve">　　详见“45号文”和本通知附件1。</w:t>
      </w:r>
    </w:p>
    <w:p w:rsidR="001E597F" w:rsidRPr="001E597F" w:rsidRDefault="001E597F" w:rsidP="001E597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E597F">
        <w:rPr>
          <w:rFonts w:ascii="微软雅黑" w:eastAsia="微软雅黑" w:hAnsi="微软雅黑" w:cs="宋体" w:hint="eastAsia"/>
          <w:color w:val="333333"/>
          <w:kern w:val="0"/>
          <w:sz w:val="24"/>
          <w:szCs w:val="24"/>
        </w:rPr>
        <w:t xml:space="preserve">　　本次评审试点，申报人员的任职年限计算到2019年12月31日，凡此日期前未达到法定退休年龄，或达到法定退休年龄，但已按规定办理了高级专家延长退休手续的人员，符合申报条件的，均可参加本次正高级经济师职称的申报。</w:t>
      </w:r>
    </w:p>
    <w:p w:rsidR="001E597F" w:rsidRPr="001E597F" w:rsidRDefault="001E597F" w:rsidP="001E597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E597F">
        <w:rPr>
          <w:rFonts w:ascii="微软雅黑" w:eastAsia="微软雅黑" w:hAnsi="微软雅黑" w:cs="宋体" w:hint="eastAsia"/>
          <w:color w:val="333333"/>
          <w:kern w:val="0"/>
          <w:sz w:val="24"/>
          <w:szCs w:val="24"/>
        </w:rPr>
        <w:t xml:space="preserve">　　二、申报受理及时间安排</w:t>
      </w:r>
    </w:p>
    <w:p w:rsidR="001E597F" w:rsidRPr="001E597F" w:rsidRDefault="001E597F" w:rsidP="001E597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E597F">
        <w:rPr>
          <w:rFonts w:ascii="微软雅黑" w:eastAsia="微软雅黑" w:hAnsi="微软雅黑" w:cs="宋体" w:hint="eastAsia"/>
          <w:color w:val="333333"/>
          <w:kern w:val="0"/>
          <w:sz w:val="24"/>
          <w:szCs w:val="24"/>
        </w:rPr>
        <w:t xml:space="preserve">　　（一）2020年3月31日前</w:t>
      </w:r>
    </w:p>
    <w:p w:rsidR="001E597F" w:rsidRPr="001E597F" w:rsidRDefault="001E597F" w:rsidP="001E597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E597F">
        <w:rPr>
          <w:rFonts w:ascii="微软雅黑" w:eastAsia="微软雅黑" w:hAnsi="微软雅黑" w:cs="宋体" w:hint="eastAsia"/>
          <w:color w:val="333333"/>
          <w:kern w:val="0"/>
          <w:sz w:val="24"/>
          <w:szCs w:val="24"/>
        </w:rPr>
        <w:t xml:space="preserve">　　申报人向所在单位提出申请，单位完成对申报人的考核，提出人选名单，并完成内部公示，提交本系统评议。</w:t>
      </w:r>
    </w:p>
    <w:p w:rsidR="001E597F" w:rsidRPr="001E597F" w:rsidRDefault="001E597F" w:rsidP="001E597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E597F">
        <w:rPr>
          <w:rFonts w:ascii="微软雅黑" w:eastAsia="微软雅黑" w:hAnsi="微软雅黑" w:cs="宋体" w:hint="eastAsia"/>
          <w:color w:val="333333"/>
          <w:kern w:val="0"/>
          <w:sz w:val="24"/>
          <w:szCs w:val="24"/>
        </w:rPr>
        <w:t xml:space="preserve">　　（二）2020年4月30日前</w:t>
      </w:r>
    </w:p>
    <w:p w:rsidR="001E597F" w:rsidRPr="001E597F" w:rsidRDefault="001E597F" w:rsidP="001E597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E597F">
        <w:rPr>
          <w:rFonts w:ascii="微软雅黑" w:eastAsia="微软雅黑" w:hAnsi="微软雅黑" w:cs="宋体" w:hint="eastAsia"/>
          <w:color w:val="333333"/>
          <w:kern w:val="0"/>
          <w:sz w:val="24"/>
          <w:szCs w:val="24"/>
        </w:rPr>
        <w:lastRenderedPageBreak/>
        <w:t xml:space="preserve">　　委、办、局（集团公司）、区完成系统评议推荐等工作。无上级主管部门的单位由注册地所在区人力资源社会保障部门组织推荐，或协调相关部门按行业分类委托学科组代为推荐（委托手续请在4月5日前办理）。</w:t>
      </w:r>
    </w:p>
    <w:p w:rsidR="001E597F" w:rsidRPr="001E597F" w:rsidRDefault="001E597F" w:rsidP="001E597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E597F">
        <w:rPr>
          <w:rFonts w:ascii="微软雅黑" w:eastAsia="微软雅黑" w:hAnsi="微软雅黑" w:cs="宋体" w:hint="eastAsia"/>
          <w:color w:val="333333"/>
          <w:kern w:val="0"/>
          <w:sz w:val="24"/>
          <w:szCs w:val="24"/>
        </w:rPr>
        <w:t xml:space="preserve">　　（三）2020年5月1日—5月17日</w:t>
      </w:r>
    </w:p>
    <w:p w:rsidR="001E597F" w:rsidRPr="001E597F" w:rsidRDefault="001E597F" w:rsidP="001E597F">
      <w:pPr>
        <w:widowControl/>
        <w:shd w:val="clear" w:color="auto" w:fill="FFFFFF"/>
        <w:spacing w:line="480" w:lineRule="auto"/>
        <w:jc w:val="left"/>
        <w:rPr>
          <w:rFonts w:ascii="微软雅黑" w:eastAsia="微软雅黑" w:hAnsi="微软雅黑" w:cs="宋体" w:hint="eastAsia"/>
          <w:color w:val="333333"/>
          <w:kern w:val="0"/>
          <w:sz w:val="24"/>
          <w:szCs w:val="24"/>
        </w:rPr>
      </w:pPr>
      <w:r w:rsidRPr="001E597F">
        <w:rPr>
          <w:rFonts w:ascii="微软雅黑" w:eastAsia="微软雅黑" w:hAnsi="微软雅黑" w:cs="宋体" w:hint="eastAsia"/>
          <w:color w:val="333333"/>
          <w:kern w:val="0"/>
          <w:sz w:val="24"/>
          <w:szCs w:val="24"/>
        </w:rPr>
        <w:t xml:space="preserve">　　接受经系统推荐的人员网上申报（届时请登陆市人力资源社会保障局网站信息公开栏目中的“职称服务系统”，申报网址入口：</w:t>
      </w:r>
      <w:hyperlink r:id="rId4" w:tooltip="http://rsj.sh.gov.cn/zcps/zcpssb/index" w:history="1">
        <w:r w:rsidRPr="001E597F">
          <w:rPr>
            <w:rFonts w:ascii="微软雅黑" w:eastAsia="微软雅黑" w:hAnsi="微软雅黑" w:cs="宋体" w:hint="eastAsia"/>
            <w:color w:val="2F73CB"/>
            <w:kern w:val="0"/>
            <w:sz w:val="24"/>
            <w:szCs w:val="24"/>
          </w:rPr>
          <w:t>http://rsj.sh.gov.cn/zcps/zcpssb/index</w:t>
        </w:r>
      </w:hyperlink>
      <w:r w:rsidRPr="001E597F">
        <w:rPr>
          <w:rFonts w:ascii="微软雅黑" w:eastAsia="微软雅黑" w:hAnsi="微软雅黑" w:cs="宋体" w:hint="eastAsia"/>
          <w:color w:val="333333"/>
          <w:kern w:val="0"/>
          <w:sz w:val="24"/>
          <w:szCs w:val="24"/>
        </w:rPr>
        <w:t>），逾期申报系统将自动关闭。对未按时申报或未完成提交的申报人，不纳入本次评审受理范围。</w:t>
      </w:r>
    </w:p>
    <w:p w:rsidR="001E597F" w:rsidRPr="001E597F" w:rsidRDefault="001E597F" w:rsidP="001E597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E597F">
        <w:rPr>
          <w:rFonts w:ascii="微软雅黑" w:eastAsia="微软雅黑" w:hAnsi="微软雅黑" w:cs="宋体" w:hint="eastAsia"/>
          <w:color w:val="333333"/>
          <w:kern w:val="0"/>
          <w:sz w:val="24"/>
          <w:szCs w:val="24"/>
        </w:rPr>
        <w:t xml:space="preserve">　　（四）2020年6月14日前</w:t>
      </w:r>
    </w:p>
    <w:p w:rsidR="001E597F" w:rsidRPr="001E597F" w:rsidRDefault="001E597F" w:rsidP="001E597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E597F">
        <w:rPr>
          <w:rFonts w:ascii="微软雅黑" w:eastAsia="微软雅黑" w:hAnsi="微软雅黑" w:cs="宋体" w:hint="eastAsia"/>
          <w:color w:val="333333"/>
          <w:kern w:val="0"/>
          <w:sz w:val="24"/>
          <w:szCs w:val="24"/>
        </w:rPr>
        <w:t xml:space="preserve">　　高评委办公室向申报人员反馈材料受理凭证。对于因申报人材料提交不全的，由高评委办公室网上反馈通知补正，在6月21日前未按高评委要求完成修改补充并提交的，高评委办公室不再受理审核。</w:t>
      </w:r>
    </w:p>
    <w:p w:rsidR="001E597F" w:rsidRPr="001E597F" w:rsidRDefault="001E597F" w:rsidP="001E597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E597F">
        <w:rPr>
          <w:rFonts w:ascii="微软雅黑" w:eastAsia="微软雅黑" w:hAnsi="微软雅黑" w:cs="宋体" w:hint="eastAsia"/>
          <w:color w:val="333333"/>
          <w:kern w:val="0"/>
          <w:sz w:val="24"/>
          <w:szCs w:val="24"/>
        </w:rPr>
        <w:t xml:space="preserve">　　（五）2020年6月17日—28日</w:t>
      </w:r>
    </w:p>
    <w:p w:rsidR="001E597F" w:rsidRPr="001E597F" w:rsidRDefault="001E597F" w:rsidP="001E597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E597F">
        <w:rPr>
          <w:rFonts w:ascii="微软雅黑" w:eastAsia="微软雅黑" w:hAnsi="微软雅黑" w:cs="宋体" w:hint="eastAsia"/>
          <w:color w:val="333333"/>
          <w:kern w:val="0"/>
          <w:sz w:val="24"/>
          <w:szCs w:val="24"/>
        </w:rPr>
        <w:t xml:space="preserve">　　申报人所在区、委办局（集团公司）凭受理凭证按照书面材料上报要求，将材料分别送相关专业学科组(附件4)，受理时间为工作日9:30-11:30,14:00-16:00，节假日不受理。</w:t>
      </w:r>
    </w:p>
    <w:p w:rsidR="001E597F" w:rsidRPr="001E597F" w:rsidRDefault="001E597F" w:rsidP="001E597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E597F">
        <w:rPr>
          <w:rFonts w:ascii="微软雅黑" w:eastAsia="微软雅黑" w:hAnsi="微软雅黑" w:cs="宋体" w:hint="eastAsia"/>
          <w:color w:val="333333"/>
          <w:kern w:val="0"/>
          <w:sz w:val="24"/>
          <w:szCs w:val="24"/>
        </w:rPr>
        <w:t xml:space="preserve">　　三、其他</w:t>
      </w:r>
    </w:p>
    <w:p w:rsidR="001E597F" w:rsidRPr="001E597F" w:rsidRDefault="001E597F" w:rsidP="001E597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E597F">
        <w:rPr>
          <w:rFonts w:ascii="微软雅黑" w:eastAsia="微软雅黑" w:hAnsi="微软雅黑" w:cs="宋体" w:hint="eastAsia"/>
          <w:color w:val="333333"/>
          <w:kern w:val="0"/>
          <w:sz w:val="24"/>
          <w:szCs w:val="24"/>
        </w:rPr>
        <w:t xml:space="preserve">　　（一）材料要求</w:t>
      </w:r>
    </w:p>
    <w:p w:rsidR="001E597F" w:rsidRPr="001E597F" w:rsidRDefault="001E597F" w:rsidP="001E597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E597F">
        <w:rPr>
          <w:rFonts w:ascii="微软雅黑" w:eastAsia="微软雅黑" w:hAnsi="微软雅黑" w:cs="宋体" w:hint="eastAsia"/>
          <w:color w:val="333333"/>
          <w:kern w:val="0"/>
          <w:sz w:val="24"/>
          <w:szCs w:val="24"/>
        </w:rPr>
        <w:lastRenderedPageBreak/>
        <w:t xml:space="preserve">　　1.身份证、上海市居住证（外地户籍提供）、《学历证书》（其中对2002年以后取得国家教育部认可的学历\学位，可不上传证书信息）、《高级经济师资格证书》（其中对2014年以后在本市取得的高级经济师职称，可不上传证书信息）、《高级经济师专业技术职务聘书》（或《专业技术职务聘任表》）、《获奖证明》等相关证明材料复印件等须加盖单位人事部门审核章。提交书面材料须将原件一同交由学科组受理点，以便与复印件核实，核实完毕当场退还。</w:t>
      </w:r>
    </w:p>
    <w:p w:rsidR="001E597F" w:rsidRPr="001E597F" w:rsidRDefault="001E597F" w:rsidP="001E597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E597F">
        <w:rPr>
          <w:rFonts w:ascii="微软雅黑" w:eastAsia="微软雅黑" w:hAnsi="微软雅黑" w:cs="宋体" w:hint="eastAsia"/>
          <w:color w:val="333333"/>
          <w:kern w:val="0"/>
          <w:sz w:val="24"/>
          <w:szCs w:val="24"/>
        </w:rPr>
        <w:t xml:space="preserve">　　2.上述材料均须作为附件材料通过职称服务系统上传（专著可仅上传封面、封底及目录，论文另需上传WORD版本，供论文重复度检测用）。</w:t>
      </w:r>
    </w:p>
    <w:p w:rsidR="001E597F" w:rsidRPr="001E597F" w:rsidRDefault="001E597F" w:rsidP="001E597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E597F">
        <w:rPr>
          <w:rFonts w:ascii="微软雅黑" w:eastAsia="微软雅黑" w:hAnsi="微软雅黑" w:cs="宋体" w:hint="eastAsia"/>
          <w:color w:val="333333"/>
          <w:kern w:val="0"/>
          <w:sz w:val="24"/>
          <w:szCs w:val="24"/>
        </w:rPr>
        <w:t xml:space="preserve">　　3.若以代表作作为论文提交,需提供2名本行业内正高级专家的各自独立撰写的书面推荐意见,推荐意见必须写明申报人与该项目的关系、申报人在其中承担的角色,该项目在行业中的重要性和影响力，专家推荐的原因和理由。推荐专家须在推荐意见后附填专家所在单位名称、职务、职称（附职称证书）和联系方式。</w:t>
      </w:r>
    </w:p>
    <w:p w:rsidR="001E597F" w:rsidRPr="001E597F" w:rsidRDefault="001E597F" w:rsidP="001E597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E597F">
        <w:rPr>
          <w:rFonts w:ascii="微软雅黑" w:eastAsia="微软雅黑" w:hAnsi="微软雅黑" w:cs="宋体" w:hint="eastAsia"/>
          <w:color w:val="333333"/>
          <w:kern w:val="0"/>
          <w:sz w:val="24"/>
          <w:szCs w:val="24"/>
        </w:rPr>
        <w:t xml:space="preserve">　　4.《申报高级经济师人员考核推荐表》（附件2）由所在单位和系统单位人事部门填写。</w:t>
      </w:r>
    </w:p>
    <w:p w:rsidR="001E597F" w:rsidRPr="001E597F" w:rsidRDefault="001E597F" w:rsidP="001E597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E597F">
        <w:rPr>
          <w:rFonts w:ascii="微软雅黑" w:eastAsia="微软雅黑" w:hAnsi="微软雅黑" w:cs="宋体" w:hint="eastAsia"/>
          <w:color w:val="333333"/>
          <w:kern w:val="0"/>
          <w:sz w:val="24"/>
          <w:szCs w:val="24"/>
        </w:rPr>
        <w:t xml:space="preserve">　　5.所有纸质材料要求用标准档案袋包装，并将申报材料目录（附件1）黏贴在档案袋正面。</w:t>
      </w:r>
    </w:p>
    <w:p w:rsidR="001E597F" w:rsidRPr="001E597F" w:rsidRDefault="001E597F" w:rsidP="001E597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E597F">
        <w:rPr>
          <w:rFonts w:ascii="微软雅黑" w:eastAsia="微软雅黑" w:hAnsi="微软雅黑" w:cs="宋体" w:hint="eastAsia"/>
          <w:color w:val="333333"/>
          <w:kern w:val="0"/>
          <w:sz w:val="24"/>
          <w:szCs w:val="24"/>
        </w:rPr>
        <w:t xml:space="preserve">　　（二）继续教育要求</w:t>
      </w:r>
    </w:p>
    <w:p w:rsidR="001E597F" w:rsidRPr="001E597F" w:rsidRDefault="001E597F" w:rsidP="001E597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E597F">
        <w:rPr>
          <w:rFonts w:ascii="微软雅黑" w:eastAsia="微软雅黑" w:hAnsi="微软雅黑" w:cs="宋体" w:hint="eastAsia"/>
          <w:color w:val="333333"/>
          <w:kern w:val="0"/>
          <w:sz w:val="24"/>
          <w:szCs w:val="24"/>
        </w:rPr>
        <w:lastRenderedPageBreak/>
        <w:t xml:space="preserve">　　试点期间对申报者的继续教育将统一组织进行，有关事项另行通知。</w:t>
      </w:r>
    </w:p>
    <w:p w:rsidR="001E597F" w:rsidRPr="001E597F" w:rsidRDefault="001E597F" w:rsidP="001E597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E597F">
        <w:rPr>
          <w:rFonts w:ascii="微软雅黑" w:eastAsia="微软雅黑" w:hAnsi="微软雅黑" w:cs="宋体" w:hint="eastAsia"/>
          <w:color w:val="333333"/>
          <w:kern w:val="0"/>
          <w:sz w:val="24"/>
          <w:szCs w:val="24"/>
        </w:rPr>
        <w:t xml:space="preserve">　　（三）评审费及缴费方式</w:t>
      </w:r>
    </w:p>
    <w:p w:rsidR="001E597F" w:rsidRPr="001E597F" w:rsidRDefault="001E597F" w:rsidP="001E597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E597F">
        <w:rPr>
          <w:rFonts w:ascii="微软雅黑" w:eastAsia="微软雅黑" w:hAnsi="微软雅黑" w:cs="宋体" w:hint="eastAsia"/>
          <w:color w:val="333333"/>
          <w:kern w:val="0"/>
          <w:sz w:val="24"/>
          <w:szCs w:val="24"/>
        </w:rPr>
        <w:t xml:space="preserve">　　评审费共计1500元（含论文审阅费、学科组评议费、评委会评议费等）。申报人一旦从申报系统收到评委会分配的受理号后，通过网上银行、手机银行或银行柜面转入以下账号，并保留转账凭证原件，与申报纸质材料一起交予评委会学科组。</w:t>
      </w:r>
    </w:p>
    <w:p w:rsidR="001E597F" w:rsidRPr="001E597F" w:rsidRDefault="001E597F" w:rsidP="001E597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E597F">
        <w:rPr>
          <w:rFonts w:ascii="微软雅黑" w:eastAsia="微软雅黑" w:hAnsi="微软雅黑" w:cs="宋体" w:hint="eastAsia"/>
          <w:color w:val="333333"/>
          <w:kern w:val="0"/>
          <w:sz w:val="24"/>
          <w:szCs w:val="24"/>
        </w:rPr>
        <w:t xml:space="preserve">　　纳税人识别号/社会信用代码：51310000501772543F</w:t>
      </w:r>
    </w:p>
    <w:p w:rsidR="001E597F" w:rsidRPr="001E597F" w:rsidRDefault="001E597F" w:rsidP="001E597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E597F">
        <w:rPr>
          <w:rFonts w:ascii="微软雅黑" w:eastAsia="微软雅黑" w:hAnsi="微软雅黑" w:cs="宋体" w:hint="eastAsia"/>
          <w:color w:val="333333"/>
          <w:kern w:val="0"/>
          <w:sz w:val="24"/>
          <w:szCs w:val="24"/>
        </w:rPr>
        <w:t xml:space="preserve">　　单位名称：上海继续工程教育协会</w:t>
      </w:r>
    </w:p>
    <w:p w:rsidR="001E597F" w:rsidRPr="001E597F" w:rsidRDefault="001E597F" w:rsidP="001E597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E597F">
        <w:rPr>
          <w:rFonts w:ascii="微软雅黑" w:eastAsia="微软雅黑" w:hAnsi="微软雅黑" w:cs="宋体" w:hint="eastAsia"/>
          <w:color w:val="333333"/>
          <w:kern w:val="0"/>
          <w:sz w:val="24"/>
          <w:szCs w:val="24"/>
        </w:rPr>
        <w:t xml:space="preserve">　　单位电话：021-31263858</w:t>
      </w:r>
    </w:p>
    <w:p w:rsidR="001E597F" w:rsidRPr="001E597F" w:rsidRDefault="001E597F" w:rsidP="001E597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E597F">
        <w:rPr>
          <w:rFonts w:ascii="微软雅黑" w:eastAsia="微软雅黑" w:hAnsi="微软雅黑" w:cs="宋体" w:hint="eastAsia"/>
          <w:color w:val="333333"/>
          <w:kern w:val="0"/>
          <w:sz w:val="24"/>
          <w:szCs w:val="24"/>
        </w:rPr>
        <w:t xml:space="preserve">　　开户银行名称：上海银行闸北支行</w:t>
      </w:r>
    </w:p>
    <w:p w:rsidR="001E597F" w:rsidRPr="001E597F" w:rsidRDefault="001E597F" w:rsidP="001E597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E597F">
        <w:rPr>
          <w:rFonts w:ascii="微软雅黑" w:eastAsia="微软雅黑" w:hAnsi="微软雅黑" w:cs="宋体" w:hint="eastAsia"/>
          <w:color w:val="333333"/>
          <w:kern w:val="0"/>
          <w:sz w:val="24"/>
          <w:szCs w:val="24"/>
        </w:rPr>
        <w:t xml:space="preserve">　　开户银行账号：31630803001752757。</w:t>
      </w:r>
    </w:p>
    <w:p w:rsidR="001E597F" w:rsidRPr="001E597F" w:rsidRDefault="001E597F" w:rsidP="001E597F">
      <w:pPr>
        <w:widowControl/>
        <w:shd w:val="clear" w:color="auto" w:fill="FFFFFF"/>
        <w:spacing w:after="375" w:line="480" w:lineRule="auto"/>
        <w:jc w:val="left"/>
        <w:rPr>
          <w:rFonts w:ascii="微软雅黑" w:eastAsia="微软雅黑" w:hAnsi="微软雅黑" w:cs="宋体" w:hint="eastAsia"/>
          <w:color w:val="333333"/>
          <w:kern w:val="0"/>
          <w:sz w:val="24"/>
          <w:szCs w:val="24"/>
        </w:rPr>
      </w:pPr>
      <w:r w:rsidRPr="001E597F">
        <w:rPr>
          <w:rFonts w:ascii="微软雅黑" w:eastAsia="微软雅黑" w:hAnsi="微软雅黑" w:cs="宋体" w:hint="eastAsia"/>
          <w:color w:val="333333"/>
          <w:kern w:val="0"/>
          <w:sz w:val="24"/>
          <w:szCs w:val="24"/>
        </w:rPr>
        <w:t xml:space="preserve">　　转账时务必在备注栏请注明：申报者姓名+正高经评审费，如：王XX正高经评审费。如果申报者请别人代缴，必须标注申报者的姓名，而非代缴者姓名。</w:t>
      </w:r>
    </w:p>
    <w:p w:rsidR="001E597F" w:rsidRPr="001E597F" w:rsidRDefault="001E597F" w:rsidP="001E597F">
      <w:pPr>
        <w:widowControl/>
        <w:shd w:val="clear" w:color="auto" w:fill="FFFFFF"/>
        <w:spacing w:line="480" w:lineRule="auto"/>
        <w:jc w:val="right"/>
        <w:rPr>
          <w:rFonts w:ascii="微软雅黑" w:eastAsia="微软雅黑" w:hAnsi="微软雅黑" w:cs="宋体" w:hint="eastAsia"/>
          <w:color w:val="333333"/>
          <w:kern w:val="0"/>
          <w:sz w:val="24"/>
          <w:szCs w:val="24"/>
        </w:rPr>
      </w:pPr>
      <w:r w:rsidRPr="001E597F">
        <w:rPr>
          <w:rFonts w:ascii="微软雅黑" w:eastAsia="微软雅黑" w:hAnsi="微软雅黑" w:cs="宋体" w:hint="eastAsia"/>
          <w:color w:val="333333"/>
          <w:kern w:val="0"/>
          <w:sz w:val="24"/>
          <w:szCs w:val="24"/>
        </w:rPr>
        <w:t xml:space="preserve">　　</w:t>
      </w:r>
      <w:r w:rsidRPr="001E597F">
        <w:rPr>
          <w:rFonts w:ascii="微软雅黑" w:eastAsia="微软雅黑" w:hAnsi="微软雅黑" w:cs="宋体" w:hint="eastAsia"/>
          <w:color w:val="333333"/>
          <w:kern w:val="0"/>
          <w:sz w:val="24"/>
          <w:szCs w:val="24"/>
        </w:rPr>
        <w:br/>
        <w:t>上海市经济和信息化委员会</w:t>
      </w:r>
      <w:r w:rsidRPr="001E597F">
        <w:rPr>
          <w:rFonts w:ascii="微软雅黑" w:eastAsia="微软雅黑" w:hAnsi="微软雅黑" w:cs="宋体" w:hint="eastAsia"/>
          <w:color w:val="333333"/>
          <w:kern w:val="0"/>
          <w:sz w:val="24"/>
          <w:szCs w:val="24"/>
        </w:rPr>
        <w:br/>
        <w:t>职称改革工作办公室</w:t>
      </w:r>
      <w:r w:rsidRPr="001E597F">
        <w:rPr>
          <w:rFonts w:ascii="微软雅黑" w:eastAsia="微软雅黑" w:hAnsi="微软雅黑" w:cs="宋体" w:hint="eastAsia"/>
          <w:color w:val="333333"/>
          <w:kern w:val="0"/>
          <w:sz w:val="24"/>
          <w:szCs w:val="24"/>
        </w:rPr>
        <w:br/>
        <w:t>2020年1月10日</w:t>
      </w:r>
    </w:p>
    <w:p w:rsidR="00177E74" w:rsidRPr="001E597F" w:rsidRDefault="00177E74">
      <w:pPr>
        <w:rPr>
          <w:rFonts w:hint="eastAsia"/>
        </w:rPr>
      </w:pPr>
    </w:p>
    <w:sectPr w:rsidR="00177E74" w:rsidRPr="001E597F" w:rsidSect="00177E7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E597F"/>
    <w:rsid w:val="0000070A"/>
    <w:rsid w:val="00177E74"/>
    <w:rsid w:val="001E597F"/>
    <w:rsid w:val="00355698"/>
    <w:rsid w:val="00436407"/>
    <w:rsid w:val="00E858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E74"/>
    <w:pPr>
      <w:widowControl w:val="0"/>
      <w:jc w:val="both"/>
    </w:pPr>
  </w:style>
  <w:style w:type="paragraph" w:styleId="2">
    <w:name w:val="heading 2"/>
    <w:basedOn w:val="a"/>
    <w:link w:val="2Char"/>
    <w:uiPriority w:val="9"/>
    <w:qFormat/>
    <w:rsid w:val="001E597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E597F"/>
    <w:rPr>
      <w:rFonts w:ascii="宋体" w:eastAsia="宋体" w:hAnsi="宋体" w:cs="宋体"/>
      <w:b/>
      <w:bCs/>
      <w:kern w:val="0"/>
      <w:sz w:val="36"/>
      <w:szCs w:val="36"/>
    </w:rPr>
  </w:style>
  <w:style w:type="character" w:customStyle="1" w:styleId="inline-block">
    <w:name w:val="inline-block"/>
    <w:basedOn w:val="a0"/>
    <w:rsid w:val="001E597F"/>
  </w:style>
  <w:style w:type="paragraph" w:styleId="a3">
    <w:name w:val="Normal (Web)"/>
    <w:basedOn w:val="a"/>
    <w:uiPriority w:val="99"/>
    <w:semiHidden/>
    <w:unhideWhenUsed/>
    <w:rsid w:val="001E597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E597F"/>
    <w:rPr>
      <w:color w:val="0000FF"/>
      <w:u w:val="single"/>
    </w:rPr>
  </w:style>
</w:styles>
</file>

<file path=word/webSettings.xml><?xml version="1.0" encoding="utf-8"?>
<w:webSettings xmlns:r="http://schemas.openxmlformats.org/officeDocument/2006/relationships" xmlns:w="http://schemas.openxmlformats.org/wordprocessingml/2006/main">
  <w:divs>
    <w:div w:id="1970014262">
      <w:bodyDiv w:val="1"/>
      <w:marLeft w:val="0"/>
      <w:marRight w:val="0"/>
      <w:marTop w:val="0"/>
      <w:marBottom w:val="0"/>
      <w:divBdr>
        <w:top w:val="none" w:sz="0" w:space="0" w:color="auto"/>
        <w:left w:val="none" w:sz="0" w:space="0" w:color="auto"/>
        <w:bottom w:val="none" w:sz="0" w:space="0" w:color="auto"/>
        <w:right w:val="none" w:sz="0" w:space="0" w:color="auto"/>
      </w:divBdr>
      <w:divsChild>
        <w:div w:id="656110169">
          <w:marLeft w:val="0"/>
          <w:marRight w:val="0"/>
          <w:marTop w:val="0"/>
          <w:marBottom w:val="0"/>
          <w:divBdr>
            <w:top w:val="single" w:sz="6" w:space="23" w:color="EEEEEE"/>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sj.sh.gov.cn/zcps/zcpssb/inde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284</Words>
  <Characters>1625</Characters>
  <Application>Microsoft Office Word</Application>
  <DocSecurity>0</DocSecurity>
  <Lines>13</Lines>
  <Paragraphs>3</Paragraphs>
  <ScaleCrop>false</ScaleCrop>
  <Company>Lenovo</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2020-03-25T05:53:00Z</dcterms:created>
  <dcterms:modified xsi:type="dcterms:W3CDTF">2020-03-25T05:56:00Z</dcterms:modified>
</cp:coreProperties>
</file>