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C" w:rsidRDefault="00CD34CC" w:rsidP="00CD34CC">
      <w:pPr>
        <w:pStyle w:val="a5"/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附件一：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2</w:t>
      </w:r>
      <w:r w:rsidR="00C46F68">
        <w:rPr>
          <w:rFonts w:ascii="宋体" w:hAnsi="宋体"/>
          <w:b/>
          <w:bCs/>
          <w:sz w:val="44"/>
        </w:rPr>
        <w:t>0</w:t>
      </w:r>
      <w:r w:rsidR="001C5928">
        <w:rPr>
          <w:rFonts w:ascii="宋体" w:hAnsi="宋体"/>
          <w:b/>
          <w:bCs/>
          <w:sz w:val="44"/>
        </w:rPr>
        <w:t>20</w:t>
      </w:r>
      <w:r>
        <w:rPr>
          <w:rFonts w:ascii="宋体" w:hAnsi="宋体" w:hint="eastAsia"/>
          <w:b/>
          <w:bCs/>
          <w:sz w:val="44"/>
        </w:rPr>
        <w:t>年上海市企业管理现代化创新成果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推荐报告书（共</w:t>
      </w:r>
      <w:r>
        <w:rPr>
          <w:rFonts w:ascii="宋体" w:hAnsi="宋体"/>
          <w:b/>
          <w:bCs/>
          <w:sz w:val="44"/>
        </w:rPr>
        <w:t>5</w:t>
      </w:r>
      <w:r>
        <w:rPr>
          <w:rFonts w:ascii="宋体" w:hAnsi="宋体" w:hint="eastAsia"/>
          <w:b/>
          <w:bCs/>
          <w:sz w:val="44"/>
        </w:rPr>
        <w:t>页）</w:t>
      </w: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成果名称：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    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申报企业（全称）：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推荐单位：</w:t>
      </w:r>
      <w:r>
        <w:rPr>
          <w:rFonts w:ascii="宋体" w:hAnsi="宋体"/>
          <w:u w:val="single"/>
        </w:rPr>
        <w:t xml:space="preserve">                      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  </w:t>
      </w:r>
    </w:p>
    <w:p w:rsidR="00CD34CC" w:rsidRDefault="00CD34CC" w:rsidP="00CD34CC">
      <w:pPr>
        <w:pStyle w:val="a5"/>
        <w:rPr>
          <w:rFonts w:ascii="宋体" w:hAnsi="宋体"/>
          <w:u w:val="single"/>
        </w:rPr>
      </w:pPr>
    </w:p>
    <w:p w:rsidR="00CD34CC" w:rsidRDefault="00CD34CC" w:rsidP="00CD34CC">
      <w:pPr>
        <w:pStyle w:val="a5"/>
        <w:ind w:firstLineChars="250" w:firstLine="750"/>
        <w:rPr>
          <w:rFonts w:ascii="宋体" w:hAnsi="宋体"/>
        </w:rPr>
      </w:pPr>
      <w:r>
        <w:rPr>
          <w:rFonts w:ascii="宋体" w:hAnsi="宋体" w:hint="eastAsia"/>
        </w:rPr>
        <w:t>报送时间：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日</w:t>
      </w: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D34CC" w:rsidRDefault="00CD34CC" w:rsidP="00CD34CC">
      <w:pPr>
        <w:pStyle w:val="a5"/>
        <w:spacing w:line="340" w:lineRule="exact"/>
        <w:rPr>
          <w:rFonts w:ascii="宋体" w:hAnsi="宋体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CD34CC" w:rsidTr="00B53AD3">
        <w:trPr>
          <w:trHeight w:val="13071"/>
        </w:trPr>
        <w:tc>
          <w:tcPr>
            <w:tcW w:w="9229" w:type="dxa"/>
          </w:tcPr>
          <w:p w:rsidR="00CD34CC" w:rsidRDefault="00CD34CC" w:rsidP="00B53AD3">
            <w:pPr>
              <w:pStyle w:val="a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成  果  简  介</w:t>
            </w: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申报企业盖章：                   企业负责人签字：</w:t>
            </w:r>
          </w:p>
        </w:tc>
      </w:tr>
    </w:tbl>
    <w:p w:rsidR="00CD34CC" w:rsidRDefault="00CD34CC" w:rsidP="00CD34CC">
      <w:pPr>
        <w:pStyle w:val="a5"/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注：本表只对成果的来源、性质、理论依据、结构内容、使用情况和取得的效果作一千字以内的简明介绍，成果主报告请另附。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"/>
        <w:gridCol w:w="1473"/>
        <w:gridCol w:w="1544"/>
        <w:gridCol w:w="30"/>
        <w:gridCol w:w="1246"/>
        <w:gridCol w:w="1280"/>
        <w:gridCol w:w="630"/>
        <w:gridCol w:w="301"/>
        <w:gridCol w:w="434"/>
        <w:gridCol w:w="840"/>
        <w:gridCol w:w="525"/>
        <w:gridCol w:w="1050"/>
        <w:gridCol w:w="99"/>
      </w:tblGrid>
      <w:tr w:rsidR="00CD34CC" w:rsidTr="00CD34CC">
        <w:trPr>
          <w:gridBefore w:val="1"/>
          <w:wBefore w:w="97" w:type="dxa"/>
          <w:cantSplit/>
          <w:trHeight w:val="548"/>
          <w:jc w:val="center"/>
        </w:trPr>
        <w:tc>
          <w:tcPr>
            <w:tcW w:w="1473" w:type="dxa"/>
            <w:vMerge w:val="restart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成果主要创 造 人(1至2人)</w:t>
            </w: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务</w:t>
            </w: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称</w:t>
            </w:r>
          </w:p>
        </w:tc>
      </w:tr>
      <w:tr w:rsidR="00CD34CC" w:rsidTr="00CD34CC">
        <w:trPr>
          <w:gridBefore w:val="1"/>
          <w:wBefore w:w="97" w:type="dxa"/>
          <w:cantSplit/>
          <w:trHeight w:val="1290"/>
          <w:jc w:val="center"/>
        </w:trPr>
        <w:tc>
          <w:tcPr>
            <w:tcW w:w="1473" w:type="dxa"/>
            <w:vMerge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6211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成果参与创 造 人(限10人)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410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成果创造于何年何月，在本企业已实际应用多长时间、多大范围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309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本成果何时经过何单位、何种鉴定（见注1）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531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申报企业规模（注3）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申报企业网址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电话（加区号）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  真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本次申报联系人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trHeight w:val="3366"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签署意见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（注4）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推荐单位盖章：           负责人签字：</w:t>
            </w: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负责人职务：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注：1、应另附鉴定机构的鉴定结果证明复印件。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2、在国有、集体、股份合作、联营、有限责任、股份有限、私营和港澳台商投资、外商投资等类型中选填。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3、选择大企业或中小企业填报。中小企业划分标准参照原国家经贸委等部门联合下发的《关于印发中小企业标准暂行规定的通知》（国经贸中小企[2003]143号）。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4、须写明推荐成果的排序和建议等级。</w:t>
      </w:r>
    </w:p>
    <w:p w:rsidR="00CD34CC" w:rsidRDefault="00CD34CC" w:rsidP="00CD34CC">
      <w:pPr>
        <w:spacing w:line="440" w:lineRule="exact"/>
        <w:ind w:leftChars="200" w:left="600" w:right="-4" w:firstLineChars="300" w:firstLine="1084"/>
        <w:rPr>
          <w:rFonts w:ascii="宋体" w:hAnsi="宋体"/>
          <w:b/>
          <w:bCs/>
          <w:spacing w:val="20"/>
          <w:sz w:val="32"/>
        </w:rPr>
      </w:pPr>
      <w:r>
        <w:rPr>
          <w:rFonts w:ascii="宋体" w:hAnsi="宋体" w:hint="eastAsia"/>
          <w:b/>
          <w:bCs/>
          <w:spacing w:val="20"/>
          <w:sz w:val="32"/>
        </w:rPr>
        <w:lastRenderedPageBreak/>
        <w:t>申报企业主要经济指标完成情况表</w:t>
      </w:r>
    </w:p>
    <w:p w:rsidR="00CD34CC" w:rsidRDefault="00CD34CC" w:rsidP="00CD34CC">
      <w:pPr>
        <w:spacing w:line="560" w:lineRule="exact"/>
        <w:rPr>
          <w:rFonts w:ascii="宋体" w:hAnsi="宋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625"/>
        <w:gridCol w:w="840"/>
        <w:gridCol w:w="1770"/>
        <w:gridCol w:w="1260"/>
        <w:gridCol w:w="900"/>
        <w:gridCol w:w="720"/>
        <w:gridCol w:w="600"/>
      </w:tblGrid>
      <w:tr w:rsidR="00CD34CC" w:rsidTr="00B53AD3">
        <w:trPr>
          <w:cantSplit/>
          <w:trHeight w:val="600"/>
        </w:trPr>
        <w:tc>
          <w:tcPr>
            <w:tcW w:w="5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26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指标名称</w:t>
            </w:r>
          </w:p>
        </w:tc>
        <w:tc>
          <w:tcPr>
            <w:tcW w:w="84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计量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77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申报前一年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际</w:t>
            </w:r>
          </w:p>
          <w:p w:rsidR="00CD34CC" w:rsidRDefault="00CD34CC" w:rsidP="00612780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(</w:t>
            </w:r>
            <w:r>
              <w:rPr>
                <w:rFonts w:ascii="宋体" w:hAnsi="宋体"/>
                <w:sz w:val="28"/>
              </w:rPr>
              <w:t xml:space="preserve"> 20</w:t>
            </w:r>
            <w:r>
              <w:rPr>
                <w:rFonts w:ascii="宋体" w:hAnsi="宋体" w:hint="eastAsia"/>
                <w:sz w:val="28"/>
              </w:rPr>
              <w:t>1</w:t>
            </w:r>
            <w:r w:rsidR="00612780">
              <w:rPr>
                <w:rFonts w:ascii="宋体" w:hAnsi="宋体"/>
                <w:sz w:val="28"/>
              </w:rPr>
              <w:t>9</w:t>
            </w:r>
            <w:r>
              <w:rPr>
                <w:rFonts w:ascii="宋体" w:hAnsi="宋体" w:hint="eastAsia"/>
                <w:sz w:val="28"/>
              </w:rPr>
              <w:t>年)</w:t>
            </w:r>
          </w:p>
        </w:tc>
        <w:tc>
          <w:tcPr>
            <w:tcW w:w="2880" w:type="dxa"/>
            <w:gridSpan w:val="3"/>
            <w:vAlign w:val="center"/>
          </w:tcPr>
          <w:p w:rsidR="00CD34CC" w:rsidRDefault="00CD34CC" w:rsidP="00612780">
            <w:pPr>
              <w:spacing w:line="760" w:lineRule="exact"/>
              <w:jc w:val="center"/>
              <w:rPr>
                <w:rFonts w:ascii="宋体" w:hAnsi="宋体"/>
                <w:spacing w:val="-10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与20</w:t>
            </w:r>
            <w:r w:rsidR="00612780">
              <w:rPr>
                <w:rFonts w:ascii="宋体" w:hAnsi="宋体"/>
                <w:spacing w:val="-10"/>
                <w:sz w:val="28"/>
              </w:rPr>
              <w:t>18</w:t>
            </w:r>
            <w:r>
              <w:rPr>
                <w:rFonts w:ascii="宋体" w:hAnsi="宋体" w:hint="eastAsia"/>
                <w:spacing w:val="-10"/>
                <w:sz w:val="28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201</w:t>
            </w:r>
            <w:r w:rsidR="00612780">
              <w:rPr>
                <w:rFonts w:ascii="宋体" w:hAnsi="宋体"/>
                <w:spacing w:val="-2"/>
                <w:sz w:val="28"/>
              </w:rPr>
              <w:t>8</w:t>
            </w:r>
            <w:r>
              <w:rPr>
                <w:rFonts w:ascii="宋体" w:hAnsi="宋体" w:hint="eastAsia"/>
                <w:spacing w:val="-2"/>
                <w:sz w:val="28"/>
              </w:rPr>
              <w:t>年</w:t>
            </w:r>
          </w:p>
          <w:p w:rsidR="00CD34CC" w:rsidRDefault="00CD34CC" w:rsidP="00B53AD3">
            <w:pPr>
              <w:spacing w:line="760" w:lineRule="exact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增减数额</w:t>
            </w: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销售（营业）收入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利润总额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净资产收益率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总资产报酬率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销售（营业）利润率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distribute"/>
              <w:rPr>
                <w:rFonts w:ascii="宋体" w:hAnsi="宋体"/>
                <w:spacing w:val="-5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  <w:r>
              <w:rPr>
                <w:rFonts w:ascii="宋体" w:hAnsi="宋体" w:hint="eastAsia"/>
                <w:spacing w:val="-52"/>
                <w:sz w:val="28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资本保值增值率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92D66">
        <w:trPr>
          <w:cantSplit/>
          <w:trHeight w:val="1421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全员劳动生产率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万元</w:t>
            </w:r>
            <w:r>
              <w:rPr>
                <w:rFonts w:ascii="宋体" w:hAnsi="宋体"/>
                <w:spacing w:val="-52"/>
                <w:sz w:val="28"/>
              </w:rPr>
              <w:t>/</w:t>
            </w:r>
            <w:r>
              <w:rPr>
                <w:rFonts w:ascii="宋体" w:hAnsi="宋体" w:hint="eastAsia"/>
                <w:spacing w:val="-52"/>
                <w:sz w:val="28"/>
              </w:rPr>
              <w:t>人 ·年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流动资产周转率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资产负债率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注：“净资产收益率”（序号3）为净利润与平均净资产的比值；“总资产报酬率”（序号4）为利润总额与利息支出之和，与平均资</w:t>
      </w:r>
      <w:bookmarkStart w:id="0" w:name="_GoBack"/>
      <w:bookmarkEnd w:id="0"/>
      <w:r>
        <w:rPr>
          <w:rFonts w:ascii="宋体" w:hAnsi="宋体" w:hint="eastAsia"/>
          <w:sz w:val="24"/>
        </w:rPr>
        <w:t>产总额的比值；“资本保值增值率”（序号6）为扣除客观因素后的年末所有者权益与年初所有者权益的比值。此外，非工业企业也可按本行业通行的主要指标抄报。</w:t>
      </w:r>
    </w:p>
    <w:p w:rsidR="00CD34CC" w:rsidRDefault="00CD34CC" w:rsidP="00CD34CC">
      <w:pPr>
        <w:spacing w:line="490" w:lineRule="exact"/>
        <w:rPr>
          <w:rFonts w:ascii="宋体" w:hAnsi="宋体"/>
          <w:sz w:val="32"/>
          <w:szCs w:val="32"/>
        </w:rPr>
      </w:pPr>
    </w:p>
    <w:p w:rsidR="00C80F39" w:rsidRPr="00CD34CC" w:rsidRDefault="00C80F39" w:rsidP="00CD34CC">
      <w:pPr>
        <w:ind w:leftChars="-47" w:left="-141" w:rightChars="-66" w:right="-198" w:firstLineChars="47" w:firstLine="141"/>
      </w:pPr>
    </w:p>
    <w:sectPr w:rsidR="00C80F39" w:rsidRPr="00CD34CC" w:rsidSect="00CD34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B5" w:rsidRDefault="00786CB5" w:rsidP="00CD34CC">
      <w:r>
        <w:separator/>
      </w:r>
    </w:p>
  </w:endnote>
  <w:endnote w:type="continuationSeparator" w:id="0">
    <w:p w:rsidR="00786CB5" w:rsidRDefault="00786CB5" w:rsidP="00C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B5" w:rsidRDefault="00786CB5" w:rsidP="00CD34CC">
      <w:r>
        <w:separator/>
      </w:r>
    </w:p>
  </w:footnote>
  <w:footnote w:type="continuationSeparator" w:id="0">
    <w:p w:rsidR="00786CB5" w:rsidRDefault="00786CB5" w:rsidP="00CD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7"/>
    <w:rsid w:val="00187BAD"/>
    <w:rsid w:val="001C5928"/>
    <w:rsid w:val="00263FF3"/>
    <w:rsid w:val="00612780"/>
    <w:rsid w:val="006364E7"/>
    <w:rsid w:val="00786CB5"/>
    <w:rsid w:val="00A3212D"/>
    <w:rsid w:val="00B92D66"/>
    <w:rsid w:val="00C46F68"/>
    <w:rsid w:val="00C80F39"/>
    <w:rsid w:val="00CC5B29"/>
    <w:rsid w:val="00CD34CC"/>
    <w:rsid w:val="00D359DB"/>
    <w:rsid w:val="00D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52FD1-AB48-4C3E-A060-B63A73B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C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4CC"/>
    <w:rPr>
      <w:sz w:val="18"/>
      <w:szCs w:val="18"/>
    </w:rPr>
  </w:style>
  <w:style w:type="character" w:customStyle="1" w:styleId="Char1">
    <w:name w:val="正文文本 Char"/>
    <w:link w:val="a5"/>
    <w:rsid w:val="00CD34CC"/>
    <w:rPr>
      <w:sz w:val="30"/>
    </w:rPr>
  </w:style>
  <w:style w:type="paragraph" w:styleId="a5">
    <w:name w:val="Body Text"/>
    <w:basedOn w:val="a"/>
    <w:link w:val="Char1"/>
    <w:rsid w:val="00CD34C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CD34CC"/>
    <w:rPr>
      <w:rFonts w:ascii="Times New Roman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Shen</cp:lastModifiedBy>
  <cp:revision>10</cp:revision>
  <dcterms:created xsi:type="dcterms:W3CDTF">2017-07-07T06:39:00Z</dcterms:created>
  <dcterms:modified xsi:type="dcterms:W3CDTF">2020-08-13T05:22:00Z</dcterms:modified>
</cp:coreProperties>
</file>