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CC" w:rsidRDefault="00CD34CC" w:rsidP="00CD34CC">
      <w:pPr>
        <w:pStyle w:val="a5"/>
        <w:spacing w:line="460" w:lineRule="exact"/>
        <w:rPr>
          <w:rFonts w:ascii="宋体" w:hAnsi="宋体"/>
        </w:rPr>
      </w:pPr>
      <w:r>
        <w:rPr>
          <w:rFonts w:ascii="宋体" w:hAnsi="宋体" w:hint="eastAsia"/>
        </w:rPr>
        <w:t>附件一：</w:t>
      </w:r>
    </w:p>
    <w:p w:rsidR="00CD34CC" w:rsidRDefault="00CD34CC" w:rsidP="00CD34CC">
      <w:pPr>
        <w:pStyle w:val="a5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2</w:t>
      </w:r>
      <w:r w:rsidR="00C46F68">
        <w:rPr>
          <w:rFonts w:ascii="宋体" w:hAnsi="宋体"/>
          <w:b/>
          <w:bCs/>
          <w:sz w:val="44"/>
        </w:rPr>
        <w:t>0</w:t>
      </w:r>
      <w:r w:rsidR="001C5928">
        <w:rPr>
          <w:rFonts w:ascii="宋体" w:hAnsi="宋体"/>
          <w:b/>
          <w:bCs/>
          <w:sz w:val="44"/>
        </w:rPr>
        <w:t>20</w:t>
      </w:r>
      <w:r>
        <w:rPr>
          <w:rFonts w:ascii="宋体" w:hAnsi="宋体" w:hint="eastAsia"/>
          <w:b/>
          <w:bCs/>
          <w:sz w:val="44"/>
        </w:rPr>
        <w:t>年上海市企业管理现代化创新成果</w:t>
      </w:r>
    </w:p>
    <w:p w:rsidR="00CD34CC" w:rsidRDefault="00CD34CC" w:rsidP="00CD34CC">
      <w:pPr>
        <w:pStyle w:val="a5"/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推荐报告书（共</w:t>
      </w:r>
      <w:r>
        <w:rPr>
          <w:rFonts w:ascii="宋体" w:hAnsi="宋体"/>
          <w:b/>
          <w:bCs/>
          <w:sz w:val="44"/>
        </w:rPr>
        <w:t>5</w:t>
      </w:r>
      <w:r>
        <w:rPr>
          <w:rFonts w:ascii="宋体" w:hAnsi="宋体" w:hint="eastAsia"/>
          <w:b/>
          <w:bCs/>
          <w:sz w:val="44"/>
        </w:rPr>
        <w:t>页）</w:t>
      </w:r>
    </w:p>
    <w:p w:rsidR="00CD34CC" w:rsidRDefault="00CD34CC" w:rsidP="00CD34CC">
      <w:pPr>
        <w:pStyle w:val="a5"/>
        <w:rPr>
          <w:rFonts w:ascii="宋体" w:hAnsi="宋体"/>
          <w:sz w:val="36"/>
        </w:rPr>
      </w:pPr>
    </w:p>
    <w:p w:rsidR="00CD34CC" w:rsidRDefault="00CD34CC" w:rsidP="00CD34CC">
      <w:pPr>
        <w:pStyle w:val="a5"/>
        <w:rPr>
          <w:rFonts w:ascii="宋体" w:hAnsi="宋体"/>
          <w:sz w:val="36"/>
        </w:rPr>
      </w:pPr>
    </w:p>
    <w:p w:rsidR="00CD34CC" w:rsidRDefault="00CD34CC" w:rsidP="00CD34CC">
      <w:pPr>
        <w:pStyle w:val="a5"/>
        <w:rPr>
          <w:rFonts w:ascii="宋体" w:hAnsi="宋体"/>
          <w:u w:val="single"/>
        </w:rPr>
      </w:pP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成果名称：</w:t>
      </w:r>
      <w:r>
        <w:rPr>
          <w:rFonts w:ascii="宋体" w:hAnsi="宋体"/>
          <w:u w:val="single"/>
        </w:rPr>
        <w:t xml:space="preserve">                         </w:t>
      </w:r>
      <w:r>
        <w:rPr>
          <w:rFonts w:ascii="宋体" w:hAnsi="宋体" w:hint="eastAsia"/>
          <w:u w:val="single"/>
        </w:rPr>
        <w:t xml:space="preserve">          </w:t>
      </w:r>
    </w:p>
    <w:p w:rsidR="00CD34CC" w:rsidRDefault="00CD34CC" w:rsidP="00CD34CC">
      <w:pPr>
        <w:pStyle w:val="a5"/>
        <w:rPr>
          <w:rFonts w:ascii="宋体" w:hAnsi="宋体"/>
        </w:rPr>
      </w:pPr>
    </w:p>
    <w:p w:rsidR="00CD34CC" w:rsidRDefault="00CD34CC" w:rsidP="00CD34CC">
      <w:pPr>
        <w:pStyle w:val="a5"/>
        <w:rPr>
          <w:rFonts w:ascii="宋体" w:hAnsi="宋体"/>
        </w:rPr>
      </w:pP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申报企业（全称）：</w:t>
      </w:r>
      <w:r>
        <w:rPr>
          <w:rFonts w:ascii="宋体" w:hAnsi="宋体"/>
          <w:u w:val="single"/>
        </w:rPr>
        <w:t xml:space="preserve">                         </w:t>
      </w:r>
      <w:r>
        <w:rPr>
          <w:rFonts w:ascii="宋体" w:hAnsi="宋体" w:hint="eastAsia"/>
          <w:u w:val="single"/>
        </w:rPr>
        <w:t xml:space="preserve">   </w:t>
      </w:r>
    </w:p>
    <w:p w:rsidR="00CD34CC" w:rsidRDefault="00CD34CC" w:rsidP="00CD34CC">
      <w:pPr>
        <w:pStyle w:val="a5"/>
        <w:rPr>
          <w:rFonts w:ascii="宋体" w:hAnsi="宋体"/>
        </w:rPr>
      </w:pPr>
    </w:p>
    <w:p w:rsidR="00CD34CC" w:rsidRDefault="00CD34CC" w:rsidP="00CD34CC">
      <w:pPr>
        <w:pStyle w:val="a5"/>
        <w:rPr>
          <w:rFonts w:ascii="宋体" w:hAnsi="宋体"/>
          <w:u w:val="single"/>
        </w:rPr>
      </w:pP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推荐单位</w:t>
      </w:r>
      <w:r w:rsidR="00797D6D">
        <w:rPr>
          <w:rFonts w:ascii="宋体" w:hAnsi="宋体" w:hint="eastAsia"/>
        </w:rPr>
        <w:t>（全称）</w:t>
      </w:r>
      <w:r>
        <w:rPr>
          <w:rFonts w:ascii="宋体" w:hAnsi="宋体" w:hint="eastAsia"/>
        </w:rPr>
        <w:t>：</w:t>
      </w:r>
      <w:r>
        <w:rPr>
          <w:rFonts w:ascii="宋体" w:hAnsi="宋体"/>
          <w:u w:val="single"/>
        </w:rPr>
        <w:t xml:space="preserve">                      </w:t>
      </w:r>
      <w:r>
        <w:rPr>
          <w:rFonts w:ascii="宋体" w:hAnsi="宋体" w:hint="eastAsia"/>
          <w:u w:val="single"/>
        </w:rPr>
        <w:t xml:space="preserve">    </w:t>
      </w:r>
      <w:r w:rsidR="00797D6D">
        <w:rPr>
          <w:rFonts w:ascii="宋体" w:hAnsi="宋体"/>
          <w:u w:val="single"/>
        </w:rPr>
        <w:t xml:space="preserve">  </w:t>
      </w:r>
      <w:bookmarkStart w:id="0" w:name="_GoBack"/>
      <w:bookmarkEnd w:id="0"/>
    </w:p>
    <w:p w:rsidR="00CD34CC" w:rsidRDefault="00CD34CC" w:rsidP="00CD34CC">
      <w:pPr>
        <w:pStyle w:val="a5"/>
        <w:rPr>
          <w:rFonts w:ascii="宋体" w:hAnsi="宋体"/>
          <w:u w:val="single"/>
        </w:rPr>
      </w:pPr>
    </w:p>
    <w:p w:rsidR="00CD34CC" w:rsidRDefault="00CD34CC" w:rsidP="00CD34CC">
      <w:pPr>
        <w:pStyle w:val="a5"/>
        <w:ind w:firstLineChars="250" w:firstLine="750"/>
        <w:rPr>
          <w:rFonts w:ascii="宋体" w:hAnsi="宋体"/>
        </w:rPr>
      </w:pPr>
      <w:r>
        <w:rPr>
          <w:rFonts w:ascii="宋体" w:hAnsi="宋体" w:hint="eastAsia"/>
        </w:rPr>
        <w:t>报送时间：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年</w:t>
      </w:r>
      <w:r>
        <w:rPr>
          <w:rFonts w:ascii="宋体" w:hAnsi="宋体"/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</w:rPr>
        <w:t>日</w:t>
      </w:r>
    </w:p>
    <w:p w:rsidR="00CD34CC" w:rsidRDefault="00CD34CC" w:rsidP="00CD34CC">
      <w:pPr>
        <w:pStyle w:val="a5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CD34CC" w:rsidRDefault="00CD34CC" w:rsidP="00CD34CC">
      <w:pPr>
        <w:pStyle w:val="a5"/>
        <w:spacing w:line="340" w:lineRule="exact"/>
        <w:rPr>
          <w:rFonts w:ascii="宋体" w:hAnsi="宋体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9"/>
      </w:tblGrid>
      <w:tr w:rsidR="00CD34CC" w:rsidTr="00B53AD3">
        <w:trPr>
          <w:trHeight w:val="13071"/>
        </w:trPr>
        <w:tc>
          <w:tcPr>
            <w:tcW w:w="9229" w:type="dxa"/>
          </w:tcPr>
          <w:p w:rsidR="00CD34CC" w:rsidRDefault="00CD34CC" w:rsidP="00B53AD3">
            <w:pPr>
              <w:pStyle w:val="a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成  果  简  介</w:t>
            </w: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pStyle w:val="a5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申报企业盖章：                   企业负责人签字：</w:t>
            </w:r>
          </w:p>
        </w:tc>
      </w:tr>
    </w:tbl>
    <w:p w:rsidR="00CD34CC" w:rsidRDefault="00CD34CC" w:rsidP="00CD34CC">
      <w:pPr>
        <w:pStyle w:val="a5"/>
        <w:spacing w:line="3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注：本表只对成果的来源、性质、理论依据、结构内容、使用情况和取得的效果作一千字以内的简明介绍，成果主报告请另附。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"/>
        <w:gridCol w:w="1473"/>
        <w:gridCol w:w="1544"/>
        <w:gridCol w:w="30"/>
        <w:gridCol w:w="1246"/>
        <w:gridCol w:w="1280"/>
        <w:gridCol w:w="630"/>
        <w:gridCol w:w="301"/>
        <w:gridCol w:w="434"/>
        <w:gridCol w:w="840"/>
        <w:gridCol w:w="525"/>
        <w:gridCol w:w="1050"/>
        <w:gridCol w:w="99"/>
      </w:tblGrid>
      <w:tr w:rsidR="00CD34CC" w:rsidTr="00CD34CC">
        <w:trPr>
          <w:gridBefore w:val="1"/>
          <w:wBefore w:w="97" w:type="dxa"/>
          <w:cantSplit/>
          <w:trHeight w:val="548"/>
          <w:jc w:val="center"/>
        </w:trPr>
        <w:tc>
          <w:tcPr>
            <w:tcW w:w="1473" w:type="dxa"/>
            <w:vMerge w:val="restart"/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成果主要创 造 人(1至2人)</w:t>
            </w:r>
          </w:p>
        </w:tc>
        <w:tc>
          <w:tcPr>
            <w:tcW w:w="1574" w:type="dxa"/>
            <w:gridSpan w:val="2"/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  名</w:t>
            </w:r>
          </w:p>
        </w:tc>
        <w:tc>
          <w:tcPr>
            <w:tcW w:w="3457" w:type="dxa"/>
            <w:gridSpan w:val="4"/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    务</w:t>
            </w:r>
          </w:p>
        </w:tc>
        <w:tc>
          <w:tcPr>
            <w:tcW w:w="2948" w:type="dxa"/>
            <w:gridSpan w:val="5"/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    称</w:t>
            </w:r>
          </w:p>
        </w:tc>
      </w:tr>
      <w:tr w:rsidR="00CD34CC" w:rsidTr="00CD34CC">
        <w:trPr>
          <w:gridBefore w:val="1"/>
          <w:wBefore w:w="97" w:type="dxa"/>
          <w:cantSplit/>
          <w:trHeight w:val="1290"/>
          <w:jc w:val="center"/>
        </w:trPr>
        <w:tc>
          <w:tcPr>
            <w:tcW w:w="1473" w:type="dxa"/>
            <w:vMerge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74" w:type="dxa"/>
            <w:gridSpan w:val="2"/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57" w:type="dxa"/>
            <w:gridSpan w:val="4"/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48" w:type="dxa"/>
            <w:gridSpan w:val="5"/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Before w:val="1"/>
          <w:wBefore w:w="97" w:type="dxa"/>
          <w:cantSplit/>
          <w:trHeight w:val="6211"/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成果参与创 造 人(限10人)</w:t>
            </w: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auto"/>
            </w:tcBorders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48" w:type="dxa"/>
            <w:gridSpan w:val="5"/>
            <w:tcBorders>
              <w:bottom w:val="single" w:sz="4" w:space="0" w:color="auto"/>
            </w:tcBorders>
            <w:vAlign w:val="center"/>
          </w:tcPr>
          <w:p w:rsidR="00CD34CC" w:rsidRDefault="00CD34CC" w:rsidP="00B53AD3">
            <w:pPr>
              <w:pStyle w:val="a5"/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Before w:val="1"/>
          <w:wBefore w:w="97" w:type="dxa"/>
          <w:cantSplit/>
          <w:trHeight w:val="1410"/>
          <w:jc w:val="center"/>
        </w:trPr>
        <w:tc>
          <w:tcPr>
            <w:tcW w:w="3047" w:type="dxa"/>
            <w:gridSpan w:val="3"/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成果创造于何年何月，在本企业已实际应用多长时间、多大范围</w:t>
            </w:r>
          </w:p>
        </w:tc>
        <w:tc>
          <w:tcPr>
            <w:tcW w:w="6405" w:type="dxa"/>
            <w:gridSpan w:val="9"/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Before w:val="1"/>
          <w:wBefore w:w="97" w:type="dxa"/>
          <w:cantSplit/>
          <w:trHeight w:val="1309"/>
          <w:jc w:val="center"/>
        </w:trPr>
        <w:tc>
          <w:tcPr>
            <w:tcW w:w="3047" w:type="dxa"/>
            <w:gridSpan w:val="3"/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本成果何时经过何单位、何种鉴定（见注1）</w:t>
            </w:r>
          </w:p>
        </w:tc>
        <w:tc>
          <w:tcPr>
            <w:tcW w:w="6405" w:type="dxa"/>
            <w:gridSpan w:val="9"/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Before w:val="1"/>
          <w:wBefore w:w="97" w:type="dxa"/>
          <w:cantSplit/>
          <w:trHeight w:val="1531"/>
          <w:jc w:val="center"/>
        </w:trPr>
        <w:tc>
          <w:tcPr>
            <w:tcW w:w="3047" w:type="dxa"/>
            <w:gridSpan w:val="3"/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本项成果是否已在本行业或本地区推广应用，推荐单位对推广应用有何建议</w:t>
            </w:r>
          </w:p>
        </w:tc>
        <w:tc>
          <w:tcPr>
            <w:tcW w:w="6405" w:type="dxa"/>
            <w:gridSpan w:val="9"/>
            <w:vAlign w:val="center"/>
          </w:tcPr>
          <w:p w:rsidR="00CD34CC" w:rsidRDefault="00CD34CC" w:rsidP="00B53AD3">
            <w:pPr>
              <w:pStyle w:val="a5"/>
              <w:spacing w:line="56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Align w:val="center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pacing w:val="-2"/>
                <w:sz w:val="28"/>
              </w:rPr>
            </w:pPr>
            <w:r>
              <w:rPr>
                <w:rFonts w:ascii="宋体" w:hAnsi="宋体" w:hint="eastAsia"/>
                <w:spacing w:val="-2"/>
                <w:sz w:val="28"/>
              </w:rPr>
              <w:lastRenderedPageBreak/>
              <w:t>申报企业类型（注2）</w:t>
            </w:r>
          </w:p>
        </w:tc>
        <w:tc>
          <w:tcPr>
            <w:tcW w:w="6336" w:type="dxa"/>
            <w:gridSpan w:val="9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Align w:val="center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pacing w:val="-2"/>
                <w:sz w:val="28"/>
              </w:rPr>
            </w:pPr>
            <w:r>
              <w:rPr>
                <w:rFonts w:ascii="宋体" w:hAnsi="宋体" w:hint="eastAsia"/>
                <w:spacing w:val="-2"/>
                <w:sz w:val="28"/>
              </w:rPr>
              <w:t>申报企业规模（注3）</w:t>
            </w:r>
          </w:p>
        </w:tc>
        <w:tc>
          <w:tcPr>
            <w:tcW w:w="6336" w:type="dxa"/>
            <w:gridSpan w:val="9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Align w:val="center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申报企业通讯地址</w:t>
            </w:r>
          </w:p>
        </w:tc>
        <w:tc>
          <w:tcPr>
            <w:tcW w:w="3921" w:type="dxa"/>
            <w:gridSpan w:val="6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邮政编码</w:t>
            </w:r>
          </w:p>
        </w:tc>
        <w:tc>
          <w:tcPr>
            <w:tcW w:w="1050" w:type="dxa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Align w:val="center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申报企业网址</w:t>
            </w:r>
          </w:p>
        </w:tc>
        <w:tc>
          <w:tcPr>
            <w:tcW w:w="2556" w:type="dxa"/>
            <w:gridSpan w:val="3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电子信箱</w:t>
            </w:r>
          </w:p>
        </w:tc>
        <w:tc>
          <w:tcPr>
            <w:tcW w:w="2415" w:type="dxa"/>
            <w:gridSpan w:val="3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电话（加区号）</w:t>
            </w:r>
          </w:p>
        </w:tc>
        <w:tc>
          <w:tcPr>
            <w:tcW w:w="2556" w:type="dxa"/>
            <w:gridSpan w:val="3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    真</w:t>
            </w:r>
          </w:p>
        </w:tc>
        <w:tc>
          <w:tcPr>
            <w:tcW w:w="2415" w:type="dxa"/>
            <w:gridSpan w:val="3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企业负责人</w:t>
            </w:r>
          </w:p>
        </w:tc>
        <w:tc>
          <w:tcPr>
            <w:tcW w:w="1276" w:type="dxa"/>
            <w:gridSpan w:val="2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910" w:type="dxa"/>
            <w:gridSpan w:val="2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职务（部门）</w:t>
            </w:r>
          </w:p>
        </w:tc>
        <w:tc>
          <w:tcPr>
            <w:tcW w:w="1575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 话</w:t>
            </w:r>
          </w:p>
        </w:tc>
        <w:tc>
          <w:tcPr>
            <w:tcW w:w="1575" w:type="dxa"/>
            <w:gridSpan w:val="2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  真</w:t>
            </w: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Merge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本次申报联系人</w:t>
            </w:r>
          </w:p>
        </w:tc>
        <w:tc>
          <w:tcPr>
            <w:tcW w:w="1276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trHeight w:val="3366"/>
          <w:jc w:val="center"/>
        </w:trPr>
        <w:tc>
          <w:tcPr>
            <w:tcW w:w="3114" w:type="dxa"/>
            <w:gridSpan w:val="3"/>
            <w:vAlign w:val="center"/>
          </w:tcPr>
          <w:p w:rsidR="00CD34CC" w:rsidRDefault="00CD34CC" w:rsidP="00B53AD3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推荐单位</w:t>
            </w:r>
          </w:p>
          <w:p w:rsidR="00CD34CC" w:rsidRDefault="00CD34CC" w:rsidP="00B53AD3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签署意见</w:t>
            </w:r>
          </w:p>
          <w:p w:rsidR="00CD34CC" w:rsidRDefault="00CD34CC" w:rsidP="00B53AD3">
            <w:pPr>
              <w:spacing w:line="48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（注4）</w:t>
            </w:r>
          </w:p>
        </w:tc>
        <w:tc>
          <w:tcPr>
            <w:tcW w:w="6336" w:type="dxa"/>
            <w:gridSpan w:val="9"/>
          </w:tcPr>
          <w:p w:rsidR="00CD34CC" w:rsidRDefault="00CD34CC" w:rsidP="00B53AD3">
            <w:pPr>
              <w:spacing w:line="480" w:lineRule="exact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spacing w:line="480" w:lineRule="exact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spacing w:line="480" w:lineRule="exact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spacing w:line="480" w:lineRule="exact"/>
              <w:rPr>
                <w:rFonts w:ascii="宋体" w:hAnsi="宋体"/>
                <w:sz w:val="28"/>
              </w:rPr>
            </w:pPr>
          </w:p>
          <w:p w:rsidR="00CD34CC" w:rsidRDefault="00CD34CC" w:rsidP="00B53AD3"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推荐单位盖章：           负责人签字：</w:t>
            </w:r>
          </w:p>
          <w:p w:rsidR="00CD34CC" w:rsidRDefault="00CD34CC" w:rsidP="00B53AD3">
            <w:pPr>
              <w:spacing w:line="48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负责人职务：</w:t>
            </w: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Align w:val="center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推荐单位通讯地址</w:t>
            </w:r>
          </w:p>
        </w:tc>
        <w:tc>
          <w:tcPr>
            <w:tcW w:w="3921" w:type="dxa"/>
            <w:gridSpan w:val="6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邮政编码</w:t>
            </w:r>
          </w:p>
        </w:tc>
        <w:tc>
          <w:tcPr>
            <w:tcW w:w="1050" w:type="dxa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Merge w:val="restart"/>
            <w:vAlign w:val="center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推荐单位负责人</w:t>
            </w:r>
          </w:p>
        </w:tc>
        <w:tc>
          <w:tcPr>
            <w:tcW w:w="1276" w:type="dxa"/>
            <w:gridSpan w:val="2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910" w:type="dxa"/>
            <w:gridSpan w:val="2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职务（部门）</w:t>
            </w:r>
          </w:p>
        </w:tc>
        <w:tc>
          <w:tcPr>
            <w:tcW w:w="1575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  话</w:t>
            </w:r>
          </w:p>
        </w:tc>
        <w:tc>
          <w:tcPr>
            <w:tcW w:w="1575" w:type="dxa"/>
            <w:gridSpan w:val="2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  真</w:t>
            </w: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  <w:vMerge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76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  <w:tr w:rsidR="00CD34CC" w:rsidTr="00CD34CC">
        <w:trPr>
          <w:gridAfter w:val="1"/>
          <w:wAfter w:w="99" w:type="dxa"/>
          <w:cantSplit/>
          <w:jc w:val="center"/>
        </w:trPr>
        <w:tc>
          <w:tcPr>
            <w:tcW w:w="3114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推荐单位联系人</w:t>
            </w:r>
          </w:p>
        </w:tc>
        <w:tc>
          <w:tcPr>
            <w:tcW w:w="1276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910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3"/>
          </w:tcPr>
          <w:p w:rsidR="00CD34CC" w:rsidRDefault="00CD34CC" w:rsidP="00B53AD3">
            <w:pPr>
              <w:spacing w:line="6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75" w:type="dxa"/>
            <w:gridSpan w:val="2"/>
          </w:tcPr>
          <w:p w:rsidR="00CD34CC" w:rsidRDefault="00CD34CC" w:rsidP="00B53AD3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</w:tbl>
    <w:p w:rsidR="00CD34CC" w:rsidRDefault="00CD34CC" w:rsidP="00CD34CC">
      <w:pPr>
        <w:pStyle w:val="a5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注：1、应另附鉴定机构的鉴定结果证明复印件。</w:t>
      </w:r>
    </w:p>
    <w:p w:rsidR="00CD34CC" w:rsidRDefault="00CD34CC" w:rsidP="00CD34CC">
      <w:pPr>
        <w:pStyle w:val="a5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2、在国有、集体、股份合作、联营、有限责任、股份有限、私营和港澳台商投资、外商投资等类型中选填。</w:t>
      </w:r>
    </w:p>
    <w:p w:rsidR="00CD34CC" w:rsidRDefault="00CD34CC" w:rsidP="00CD34CC">
      <w:pPr>
        <w:pStyle w:val="a5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3、选择大企业或中小企业填报。中小企业划分标准参照原国家经贸委等部门联合下发的《关于印发中小企业标准暂行规定的通知》（国经贸中小企[2003]143号）。</w:t>
      </w:r>
    </w:p>
    <w:p w:rsidR="00CD34CC" w:rsidRDefault="00CD34CC" w:rsidP="00CD34CC">
      <w:pPr>
        <w:pStyle w:val="a5"/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4、须写明推荐成果的排序和建议等级。</w:t>
      </w:r>
    </w:p>
    <w:p w:rsidR="00CD34CC" w:rsidRDefault="00CD34CC" w:rsidP="00CD34CC">
      <w:pPr>
        <w:spacing w:line="440" w:lineRule="exact"/>
        <w:ind w:leftChars="200" w:left="600" w:right="-4" w:firstLineChars="300" w:firstLine="1084"/>
        <w:rPr>
          <w:rFonts w:ascii="宋体" w:hAnsi="宋体"/>
          <w:b/>
          <w:bCs/>
          <w:spacing w:val="20"/>
          <w:sz w:val="32"/>
        </w:rPr>
      </w:pPr>
      <w:r>
        <w:rPr>
          <w:rFonts w:ascii="宋体" w:hAnsi="宋体" w:hint="eastAsia"/>
          <w:b/>
          <w:bCs/>
          <w:spacing w:val="20"/>
          <w:sz w:val="32"/>
        </w:rPr>
        <w:lastRenderedPageBreak/>
        <w:t>申报企业主要经济指标完成情况表</w:t>
      </w:r>
    </w:p>
    <w:p w:rsidR="00CD34CC" w:rsidRDefault="00CD34CC" w:rsidP="00CD34CC">
      <w:pPr>
        <w:spacing w:line="560" w:lineRule="exact"/>
        <w:rPr>
          <w:rFonts w:ascii="宋体" w:hAnsi="宋体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2625"/>
        <w:gridCol w:w="840"/>
        <w:gridCol w:w="1770"/>
        <w:gridCol w:w="1260"/>
        <w:gridCol w:w="900"/>
        <w:gridCol w:w="720"/>
        <w:gridCol w:w="600"/>
      </w:tblGrid>
      <w:tr w:rsidR="00CD34CC" w:rsidTr="00B53AD3">
        <w:trPr>
          <w:cantSplit/>
          <w:trHeight w:val="600"/>
        </w:trPr>
        <w:tc>
          <w:tcPr>
            <w:tcW w:w="525" w:type="dxa"/>
            <w:vMerge w:val="restart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2625" w:type="dxa"/>
            <w:vMerge w:val="restart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指标名称</w:t>
            </w:r>
          </w:p>
        </w:tc>
        <w:tc>
          <w:tcPr>
            <w:tcW w:w="840" w:type="dxa"/>
            <w:vMerge w:val="restart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计量</w:t>
            </w:r>
          </w:p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</w:t>
            </w:r>
          </w:p>
        </w:tc>
        <w:tc>
          <w:tcPr>
            <w:tcW w:w="1770" w:type="dxa"/>
            <w:vMerge w:val="restart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申报前一年</w:t>
            </w:r>
          </w:p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际</w:t>
            </w:r>
          </w:p>
          <w:p w:rsidR="00CD34CC" w:rsidRDefault="00CD34CC" w:rsidP="00612780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(</w:t>
            </w:r>
            <w:r>
              <w:rPr>
                <w:rFonts w:ascii="宋体" w:hAnsi="宋体"/>
                <w:sz w:val="28"/>
              </w:rPr>
              <w:t xml:space="preserve"> 20</w:t>
            </w:r>
            <w:r>
              <w:rPr>
                <w:rFonts w:ascii="宋体" w:hAnsi="宋体" w:hint="eastAsia"/>
                <w:sz w:val="28"/>
              </w:rPr>
              <w:t>1</w:t>
            </w:r>
            <w:r w:rsidR="00612780">
              <w:rPr>
                <w:rFonts w:ascii="宋体" w:hAnsi="宋体"/>
                <w:sz w:val="28"/>
              </w:rPr>
              <w:t>9</w:t>
            </w:r>
            <w:r>
              <w:rPr>
                <w:rFonts w:ascii="宋体" w:hAnsi="宋体" w:hint="eastAsia"/>
                <w:sz w:val="28"/>
              </w:rPr>
              <w:t>年)</w:t>
            </w:r>
          </w:p>
        </w:tc>
        <w:tc>
          <w:tcPr>
            <w:tcW w:w="2880" w:type="dxa"/>
            <w:gridSpan w:val="3"/>
            <w:vAlign w:val="center"/>
          </w:tcPr>
          <w:p w:rsidR="00CD34CC" w:rsidRDefault="00CD34CC" w:rsidP="00612780">
            <w:pPr>
              <w:spacing w:line="760" w:lineRule="exact"/>
              <w:jc w:val="center"/>
              <w:rPr>
                <w:rFonts w:ascii="宋体" w:hAnsi="宋体"/>
                <w:spacing w:val="-10"/>
                <w:sz w:val="28"/>
              </w:rPr>
            </w:pPr>
            <w:r>
              <w:rPr>
                <w:rFonts w:ascii="宋体" w:hAnsi="宋体" w:hint="eastAsia"/>
                <w:spacing w:val="-10"/>
                <w:sz w:val="28"/>
              </w:rPr>
              <w:t>与20</w:t>
            </w:r>
            <w:r w:rsidR="00612780">
              <w:rPr>
                <w:rFonts w:ascii="宋体" w:hAnsi="宋体"/>
                <w:spacing w:val="-10"/>
                <w:sz w:val="28"/>
              </w:rPr>
              <w:t>18</w:t>
            </w:r>
            <w:r>
              <w:rPr>
                <w:rFonts w:ascii="宋体" w:hAnsi="宋体" w:hint="eastAsia"/>
                <w:spacing w:val="-10"/>
                <w:sz w:val="28"/>
              </w:rPr>
              <w:t>年相比</w:t>
            </w:r>
          </w:p>
        </w:tc>
        <w:tc>
          <w:tcPr>
            <w:tcW w:w="600" w:type="dxa"/>
            <w:vMerge w:val="restart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Merge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625" w:type="dxa"/>
            <w:vMerge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70" w:type="dxa"/>
            <w:vMerge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pacing w:val="-2"/>
                <w:sz w:val="28"/>
              </w:rPr>
            </w:pPr>
            <w:r>
              <w:rPr>
                <w:rFonts w:ascii="宋体" w:hAnsi="宋体" w:hint="eastAsia"/>
                <w:spacing w:val="-2"/>
                <w:sz w:val="28"/>
              </w:rPr>
              <w:t>201</w:t>
            </w:r>
            <w:r w:rsidR="00612780">
              <w:rPr>
                <w:rFonts w:ascii="宋体" w:hAnsi="宋体"/>
                <w:spacing w:val="-2"/>
                <w:sz w:val="28"/>
              </w:rPr>
              <w:t>8</w:t>
            </w:r>
            <w:r>
              <w:rPr>
                <w:rFonts w:ascii="宋体" w:hAnsi="宋体" w:hint="eastAsia"/>
                <w:spacing w:val="-2"/>
                <w:sz w:val="28"/>
              </w:rPr>
              <w:t>年</w:t>
            </w:r>
          </w:p>
          <w:p w:rsidR="00CD34CC" w:rsidRDefault="00CD34CC" w:rsidP="00B53AD3">
            <w:pPr>
              <w:spacing w:line="760" w:lineRule="exact"/>
              <w:rPr>
                <w:rFonts w:ascii="宋体" w:hAnsi="宋体"/>
                <w:spacing w:val="-20"/>
                <w:sz w:val="28"/>
              </w:rPr>
            </w:pPr>
            <w:r>
              <w:rPr>
                <w:rFonts w:ascii="宋体" w:hAnsi="宋体" w:hint="eastAsia"/>
                <w:spacing w:val="-20"/>
                <w:sz w:val="28"/>
              </w:rPr>
              <w:t>实际完成</w:t>
            </w: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增减数额</w:t>
            </w: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％</w:t>
            </w:r>
          </w:p>
        </w:tc>
        <w:tc>
          <w:tcPr>
            <w:tcW w:w="600" w:type="dxa"/>
            <w:vMerge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1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销售（营业）收入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万元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利润总额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万元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3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净资产收益率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%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4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总资产报酬率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%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5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销售（营业）利润率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distribute"/>
              <w:rPr>
                <w:rFonts w:ascii="宋体" w:hAnsi="宋体"/>
                <w:spacing w:val="-52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%</w:t>
            </w:r>
            <w:r>
              <w:rPr>
                <w:rFonts w:ascii="宋体" w:hAnsi="宋体" w:hint="eastAsia"/>
                <w:spacing w:val="-52"/>
                <w:sz w:val="28"/>
              </w:rPr>
              <w:t xml:space="preserve"> 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6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资本保值增值率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%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CD34CC" w:rsidTr="00B92D66">
        <w:trPr>
          <w:cantSplit/>
          <w:trHeight w:val="1421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7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全员劳动生产率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-10"/>
                <w:sz w:val="28"/>
              </w:rPr>
              <w:t>万元</w:t>
            </w:r>
            <w:r>
              <w:rPr>
                <w:rFonts w:ascii="宋体" w:hAnsi="宋体"/>
                <w:spacing w:val="-52"/>
                <w:sz w:val="28"/>
              </w:rPr>
              <w:t>/</w:t>
            </w:r>
            <w:r>
              <w:rPr>
                <w:rFonts w:ascii="宋体" w:hAnsi="宋体" w:hint="eastAsia"/>
                <w:spacing w:val="-52"/>
                <w:sz w:val="28"/>
              </w:rPr>
              <w:t>人 ·年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8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流动资产周转率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%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</w:tr>
      <w:tr w:rsidR="00CD34CC" w:rsidTr="00B53AD3">
        <w:trPr>
          <w:cantSplit/>
          <w:trHeight w:val="600"/>
        </w:trPr>
        <w:tc>
          <w:tcPr>
            <w:tcW w:w="525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9</w:t>
            </w:r>
          </w:p>
        </w:tc>
        <w:tc>
          <w:tcPr>
            <w:tcW w:w="2625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资产负债率</w:t>
            </w:r>
          </w:p>
        </w:tc>
        <w:tc>
          <w:tcPr>
            <w:tcW w:w="840" w:type="dxa"/>
            <w:vAlign w:val="center"/>
          </w:tcPr>
          <w:p w:rsidR="00CD34CC" w:rsidRDefault="00CD34CC" w:rsidP="00B53AD3">
            <w:pPr>
              <w:spacing w:line="7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%</w:t>
            </w:r>
          </w:p>
        </w:tc>
        <w:tc>
          <w:tcPr>
            <w:tcW w:w="177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72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  <w:tc>
          <w:tcPr>
            <w:tcW w:w="600" w:type="dxa"/>
            <w:vAlign w:val="center"/>
          </w:tcPr>
          <w:p w:rsidR="00CD34CC" w:rsidRDefault="00CD34CC" w:rsidP="00B53AD3">
            <w:pPr>
              <w:spacing w:line="760" w:lineRule="exact"/>
              <w:rPr>
                <w:rFonts w:ascii="宋体" w:hAnsi="宋体"/>
                <w:sz w:val="28"/>
              </w:rPr>
            </w:pPr>
          </w:p>
        </w:tc>
      </w:tr>
    </w:tbl>
    <w:p w:rsidR="00CD34CC" w:rsidRDefault="00CD34CC" w:rsidP="00CD34CC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“净资产收益率”（序号3）为净利润与平均净资产的比值；“总资产报酬率”（序号4）为利润总额与利息支出之和，与平均资产总额的比值；“资本保值增值率”（序号6）为扣除客观因素后的年末所有者权益与年初所有者权益的比值。此外，非工业企业也可按本行业通行的主要指标抄报。</w:t>
      </w:r>
    </w:p>
    <w:p w:rsidR="00CD34CC" w:rsidRDefault="00CD34CC" w:rsidP="00CD34CC">
      <w:pPr>
        <w:spacing w:line="490" w:lineRule="exact"/>
        <w:rPr>
          <w:rFonts w:ascii="宋体" w:hAnsi="宋体"/>
          <w:sz w:val="32"/>
          <w:szCs w:val="32"/>
        </w:rPr>
      </w:pPr>
    </w:p>
    <w:p w:rsidR="00C80F39" w:rsidRPr="00CD34CC" w:rsidRDefault="00C80F39" w:rsidP="00CD34CC">
      <w:pPr>
        <w:ind w:leftChars="-47" w:left="-141" w:rightChars="-66" w:right="-198" w:firstLineChars="47" w:firstLine="141"/>
      </w:pPr>
    </w:p>
    <w:sectPr w:rsidR="00C80F39" w:rsidRPr="00CD34CC" w:rsidSect="00CD34C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70" w:rsidRDefault="00712F70" w:rsidP="00CD34CC">
      <w:r>
        <w:separator/>
      </w:r>
    </w:p>
  </w:endnote>
  <w:endnote w:type="continuationSeparator" w:id="0">
    <w:p w:rsidR="00712F70" w:rsidRDefault="00712F70" w:rsidP="00CD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70" w:rsidRDefault="00712F70" w:rsidP="00CD34CC">
      <w:r>
        <w:separator/>
      </w:r>
    </w:p>
  </w:footnote>
  <w:footnote w:type="continuationSeparator" w:id="0">
    <w:p w:rsidR="00712F70" w:rsidRDefault="00712F70" w:rsidP="00CD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E7"/>
    <w:rsid w:val="00187BAD"/>
    <w:rsid w:val="001C5928"/>
    <w:rsid w:val="00263FF3"/>
    <w:rsid w:val="00612780"/>
    <w:rsid w:val="006364E7"/>
    <w:rsid w:val="00712F70"/>
    <w:rsid w:val="00786CB5"/>
    <w:rsid w:val="00797D6D"/>
    <w:rsid w:val="00A3212D"/>
    <w:rsid w:val="00B92D66"/>
    <w:rsid w:val="00C46F68"/>
    <w:rsid w:val="00C80F39"/>
    <w:rsid w:val="00CC5B29"/>
    <w:rsid w:val="00CD34CC"/>
    <w:rsid w:val="00D359DB"/>
    <w:rsid w:val="00D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52FD1-AB48-4C3E-A060-B63A73BA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CC"/>
    <w:pPr>
      <w:widowControl w:val="0"/>
      <w:jc w:val="both"/>
    </w:pPr>
    <w:rPr>
      <w:rFonts w:ascii="Times New Roman" w:eastAsia="宋体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4CC"/>
    <w:rPr>
      <w:sz w:val="18"/>
      <w:szCs w:val="18"/>
    </w:rPr>
  </w:style>
  <w:style w:type="character" w:customStyle="1" w:styleId="Char1">
    <w:name w:val="正文文本 Char"/>
    <w:link w:val="a5"/>
    <w:rsid w:val="00CD34CC"/>
    <w:rPr>
      <w:sz w:val="30"/>
    </w:rPr>
  </w:style>
  <w:style w:type="paragraph" w:styleId="a5">
    <w:name w:val="Body Text"/>
    <w:basedOn w:val="a"/>
    <w:link w:val="Char1"/>
    <w:rsid w:val="00CD34C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CD34CC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106-ck</dc:creator>
  <cp:keywords/>
  <dc:description/>
  <cp:lastModifiedBy>106-ck</cp:lastModifiedBy>
  <cp:revision>11</cp:revision>
  <dcterms:created xsi:type="dcterms:W3CDTF">2017-07-07T06:39:00Z</dcterms:created>
  <dcterms:modified xsi:type="dcterms:W3CDTF">2020-09-15T01:22:00Z</dcterms:modified>
</cp:coreProperties>
</file>